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F5522" w14:textId="77777777" w:rsidR="0094646E" w:rsidRDefault="0006470D" w:rsidP="589FCAAE">
      <w:pPr>
        <w:ind w:right="-64"/>
        <w:jc w:val="center"/>
        <w:rPr>
          <w:rFonts w:ascii="Comic Sans MS" w:eastAsia="Comic Sans MS" w:hAnsi="Comic Sans MS" w:cs="Comic Sans MS"/>
          <w:b/>
          <w:bCs/>
          <w:sz w:val="32"/>
          <w:szCs w:val="32"/>
        </w:rPr>
      </w:pPr>
      <w:bookmarkStart w:id="0" w:name="_GoBack"/>
      <w:bookmarkEnd w:id="0"/>
      <w:r w:rsidRPr="589FCAAE">
        <w:rPr>
          <w:rFonts w:ascii="Comic Sans MS" w:eastAsia="Comic Sans MS" w:hAnsi="Comic Sans MS" w:cs="Comic Sans MS"/>
          <w:sz w:val="32"/>
          <w:szCs w:val="32"/>
        </w:rPr>
        <w:t xml:space="preserve"> </w:t>
      </w:r>
      <w:r w:rsidRPr="589FCAAE">
        <w:rPr>
          <w:rFonts w:ascii="Comic Sans MS" w:eastAsia="Comic Sans MS" w:hAnsi="Comic Sans MS" w:cs="Comic Sans MS"/>
          <w:b/>
          <w:bCs/>
          <w:sz w:val="32"/>
          <w:szCs w:val="32"/>
        </w:rPr>
        <w:t>Y6 Creation and Covenant</w:t>
      </w:r>
    </w:p>
    <w:p w14:paraId="00F45FF1" w14:textId="340DDC41" w:rsidR="589FCAAE" w:rsidRDefault="589FCAAE" w:rsidP="589FCAAE">
      <w:pPr>
        <w:ind w:right="-64"/>
        <w:jc w:val="center"/>
        <w:rPr>
          <w:rFonts w:ascii="Comic Sans MS" w:eastAsia="Comic Sans MS" w:hAnsi="Comic Sans MS" w:cs="Comic Sans MS"/>
          <w:b/>
          <w:bCs/>
          <w:sz w:val="32"/>
          <w:szCs w:val="32"/>
        </w:rPr>
      </w:pPr>
    </w:p>
    <w:p w14:paraId="29D6B04F" w14:textId="77777777" w:rsidR="0094646E" w:rsidRDefault="0006470D">
      <w:pPr>
        <w:ind w:right="-64"/>
        <w:jc w:val="center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sz w:val="32"/>
          <w:szCs w:val="32"/>
        </w:rPr>
        <w:t xml:space="preserve"> </w:t>
      </w:r>
      <w:r>
        <w:rPr>
          <w:rFonts w:ascii="Comic Sans MS" w:eastAsia="Comic Sans MS" w:hAnsi="Comic Sans MS" w:cs="Comic Sans MS"/>
          <w:noProof/>
        </w:rPr>
        <w:drawing>
          <wp:inline distT="0" distB="0" distL="0" distR="0" wp14:anchorId="419D5AE2" wp14:editId="07777777">
            <wp:extent cx="2065745" cy="1474232"/>
            <wp:effectExtent l="0" t="0" r="0" b="0"/>
            <wp:docPr id="1" name="image1.jpg" descr="The Second Creation - Bible Odysse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The Second Creation - Bible Odyssey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5745" cy="14742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52BEDE2" w14:textId="6038D1E8" w:rsidR="62661794" w:rsidRDefault="62661794" w:rsidP="62661794">
      <w:pPr>
        <w:ind w:right="-64"/>
        <w:jc w:val="center"/>
        <w:rPr>
          <w:rFonts w:ascii="Comic Sans MS" w:eastAsia="Comic Sans MS" w:hAnsi="Comic Sans MS" w:cs="Comic Sans MS"/>
        </w:rPr>
      </w:pPr>
    </w:p>
    <w:tbl>
      <w:tblPr>
        <w:tblStyle w:val="a"/>
        <w:tblW w:w="99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45"/>
        <w:gridCol w:w="3390"/>
        <w:gridCol w:w="3555"/>
      </w:tblGrid>
      <w:tr w:rsidR="0094646E" w14:paraId="5CD59DF8" w14:textId="77777777" w:rsidTr="589FCAAE">
        <w:trPr>
          <w:jc w:val="center"/>
        </w:trPr>
        <w:tc>
          <w:tcPr>
            <w:tcW w:w="9990" w:type="dxa"/>
            <w:gridSpan w:val="3"/>
            <w:shd w:val="clear" w:color="auto" w:fill="D9D9D9" w:themeFill="background1" w:themeFillShade="D9"/>
          </w:tcPr>
          <w:p w14:paraId="0B429AAC" w14:textId="77777777" w:rsidR="0094646E" w:rsidRDefault="0006470D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Key words</w:t>
            </w:r>
          </w:p>
        </w:tc>
      </w:tr>
      <w:tr w:rsidR="0094646E" w14:paraId="5669602B" w14:textId="77777777" w:rsidTr="589FCAAE">
        <w:trPr>
          <w:jc w:val="center"/>
        </w:trPr>
        <w:tc>
          <w:tcPr>
            <w:tcW w:w="3045" w:type="dxa"/>
          </w:tcPr>
          <w:p w14:paraId="2EF1734E" w14:textId="1719F09E" w:rsidR="0094646E" w:rsidRDefault="0006470D">
            <w:pPr>
              <w:ind w:left="34" w:hanging="34"/>
              <w:jc w:val="center"/>
              <w:rPr>
                <w:rFonts w:ascii="Comic Sans MS" w:eastAsia="Comic Sans MS" w:hAnsi="Comic Sans MS" w:cs="Comic Sans MS"/>
              </w:rPr>
            </w:pPr>
            <w:r w:rsidRPr="589FCAAE">
              <w:rPr>
                <w:rFonts w:ascii="Comic Sans MS" w:eastAsia="Comic Sans MS" w:hAnsi="Comic Sans MS" w:cs="Comic Sans MS"/>
              </w:rPr>
              <w:t>Creation</w:t>
            </w:r>
          </w:p>
        </w:tc>
        <w:tc>
          <w:tcPr>
            <w:tcW w:w="3390" w:type="dxa"/>
          </w:tcPr>
          <w:p w14:paraId="31140E42" w14:textId="3731A5CA" w:rsidR="0094646E" w:rsidRDefault="0006470D">
            <w:pPr>
              <w:jc w:val="center"/>
              <w:rPr>
                <w:rFonts w:ascii="Comic Sans MS" w:eastAsia="Comic Sans MS" w:hAnsi="Comic Sans MS" w:cs="Comic Sans MS"/>
              </w:rPr>
            </w:pPr>
            <w:r w:rsidRPr="589FCAAE">
              <w:rPr>
                <w:rFonts w:ascii="Comic Sans MS" w:eastAsia="Comic Sans MS" w:hAnsi="Comic Sans MS" w:cs="Comic Sans MS"/>
              </w:rPr>
              <w:t>Fall</w:t>
            </w:r>
          </w:p>
          <w:p w14:paraId="672A6659" w14:textId="77777777" w:rsidR="0094646E" w:rsidRDefault="0094646E">
            <w:pPr>
              <w:jc w:val="center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3555" w:type="dxa"/>
          </w:tcPr>
          <w:p w14:paraId="51AFFB24" w14:textId="77777777" w:rsidR="0094646E" w:rsidRDefault="0006470D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Eden</w:t>
            </w:r>
          </w:p>
        </w:tc>
      </w:tr>
      <w:tr w:rsidR="0094646E" w14:paraId="719E78FF" w14:textId="77777777" w:rsidTr="589FCAAE">
        <w:trPr>
          <w:trHeight w:val="518"/>
          <w:jc w:val="center"/>
        </w:trPr>
        <w:tc>
          <w:tcPr>
            <w:tcW w:w="3045" w:type="dxa"/>
          </w:tcPr>
          <w:p w14:paraId="11584188" w14:textId="4227F211" w:rsidR="0094646E" w:rsidRDefault="0006470D">
            <w:pPr>
              <w:ind w:left="34" w:hanging="34"/>
              <w:jc w:val="center"/>
              <w:rPr>
                <w:rFonts w:ascii="Comic Sans MS" w:eastAsia="Comic Sans MS" w:hAnsi="Comic Sans MS" w:cs="Comic Sans MS"/>
              </w:rPr>
            </w:pPr>
            <w:r w:rsidRPr="589FCAAE">
              <w:rPr>
                <w:rFonts w:ascii="Comic Sans MS" w:eastAsia="Comic Sans MS" w:hAnsi="Comic Sans MS" w:cs="Comic Sans MS"/>
              </w:rPr>
              <w:t>Evolution</w:t>
            </w:r>
          </w:p>
        </w:tc>
        <w:tc>
          <w:tcPr>
            <w:tcW w:w="3390" w:type="dxa"/>
          </w:tcPr>
          <w:p w14:paraId="4E22C7FA" w14:textId="77777777" w:rsidR="0094646E" w:rsidRDefault="0006470D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Baptism</w:t>
            </w:r>
          </w:p>
        </w:tc>
        <w:tc>
          <w:tcPr>
            <w:tcW w:w="3555" w:type="dxa"/>
          </w:tcPr>
          <w:p w14:paraId="5842B4C5" w14:textId="3E513F75" w:rsidR="0094646E" w:rsidRDefault="0006470D">
            <w:pPr>
              <w:jc w:val="center"/>
              <w:rPr>
                <w:rFonts w:ascii="Comic Sans MS" w:eastAsia="Comic Sans MS" w:hAnsi="Comic Sans MS" w:cs="Comic Sans MS"/>
              </w:rPr>
            </w:pPr>
            <w:r w:rsidRPr="589FCAAE">
              <w:rPr>
                <w:rFonts w:ascii="Comic Sans MS" w:eastAsia="Comic Sans MS" w:hAnsi="Comic Sans MS" w:cs="Comic Sans MS"/>
              </w:rPr>
              <w:t>Salvation</w:t>
            </w:r>
          </w:p>
        </w:tc>
      </w:tr>
    </w:tbl>
    <w:p w14:paraId="0A37501D" w14:textId="77777777" w:rsidR="0094646E" w:rsidRDefault="0094646E">
      <w:pPr>
        <w:ind w:right="78"/>
        <w:rPr>
          <w:rFonts w:ascii="Comic Sans MS" w:eastAsia="Comic Sans MS" w:hAnsi="Comic Sans MS" w:cs="Comic Sans MS"/>
        </w:rPr>
      </w:pPr>
    </w:p>
    <w:tbl>
      <w:tblPr>
        <w:tblStyle w:val="a0"/>
        <w:tblW w:w="99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00"/>
        <w:gridCol w:w="4890"/>
      </w:tblGrid>
      <w:tr w:rsidR="0094646E" w14:paraId="463C7DF4" w14:textId="77777777" w:rsidTr="62661794">
        <w:trPr>
          <w:jc w:val="center"/>
        </w:trPr>
        <w:tc>
          <w:tcPr>
            <w:tcW w:w="9990" w:type="dxa"/>
            <w:gridSpan w:val="2"/>
            <w:shd w:val="clear" w:color="auto" w:fill="D9D9D9" w:themeFill="background1" w:themeFillShade="D9"/>
          </w:tcPr>
          <w:p w14:paraId="0EA10E33" w14:textId="77777777" w:rsidR="0094646E" w:rsidRDefault="0006470D">
            <w:pPr>
              <w:ind w:right="78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Key Knowledge</w:t>
            </w:r>
          </w:p>
        </w:tc>
      </w:tr>
      <w:tr w:rsidR="0094646E" w14:paraId="2EF77B2E" w14:textId="77777777" w:rsidTr="62661794">
        <w:trPr>
          <w:jc w:val="center"/>
        </w:trPr>
        <w:tc>
          <w:tcPr>
            <w:tcW w:w="5100" w:type="dxa"/>
          </w:tcPr>
          <w:p w14:paraId="17283C91" w14:textId="77777777" w:rsidR="0094646E" w:rsidRDefault="0006470D">
            <w:pPr>
              <w:widowControl w:val="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The Genesis account of Creation and Fall is not a literal scientific description, but expresses beliefs about God, the world, and human beings.</w:t>
            </w:r>
          </w:p>
          <w:p w14:paraId="5DAB6C7B" w14:textId="77777777" w:rsidR="0094646E" w:rsidRDefault="0094646E">
            <w:pPr>
              <w:widowControl w:val="0"/>
              <w:rPr>
                <w:rFonts w:ascii="Comic Sans MS" w:eastAsia="Comic Sans MS" w:hAnsi="Comic Sans MS" w:cs="Comic Sans MS"/>
                <w:color w:val="000000"/>
              </w:rPr>
            </w:pPr>
          </w:p>
          <w:p w14:paraId="02EB378F" w14:textId="77777777" w:rsidR="0094646E" w:rsidRDefault="0094646E">
            <w:pPr>
              <w:widowControl w:val="0"/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4890" w:type="dxa"/>
          </w:tcPr>
          <w:p w14:paraId="24DAE093" w14:textId="77777777" w:rsidR="0094646E" w:rsidRDefault="0006470D">
            <w:pPr>
              <w:widowControl w:val="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In the first account of Creation, humanity is given stewardship of other elements of Creation.</w:t>
            </w:r>
          </w:p>
          <w:p w14:paraId="0C92FAF6" w14:textId="77777777" w:rsidR="0094646E" w:rsidRDefault="0006470D">
            <w:pPr>
              <w:widowControl w:val="0"/>
              <w:spacing w:before="56" w:line="324" w:lineRule="auto"/>
              <w:ind w:right="-20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The truth of the second Creation account lies in what it says about human nature and the generosity of God.</w:t>
            </w:r>
          </w:p>
        </w:tc>
      </w:tr>
      <w:tr w:rsidR="0094646E" w14:paraId="5470C256" w14:textId="77777777" w:rsidTr="62661794">
        <w:trPr>
          <w:jc w:val="center"/>
        </w:trPr>
        <w:tc>
          <w:tcPr>
            <w:tcW w:w="5100" w:type="dxa"/>
          </w:tcPr>
          <w:p w14:paraId="571ED0CB" w14:textId="77777777" w:rsidR="0094646E" w:rsidRDefault="0006470D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The world is in disarray because humans choose to do evil again and again. This is called original sin.</w:t>
            </w:r>
          </w:p>
        </w:tc>
        <w:tc>
          <w:tcPr>
            <w:tcW w:w="4890" w:type="dxa"/>
          </w:tcPr>
          <w:p w14:paraId="625AB971" w14:textId="77777777" w:rsidR="0094646E" w:rsidRDefault="0006470D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The story of Adam and Eve explains why the world is no longer as good as it was in the beginning. </w:t>
            </w:r>
          </w:p>
        </w:tc>
      </w:tr>
      <w:tr w:rsidR="0094646E" w14:paraId="3A19BFBD" w14:textId="77777777" w:rsidTr="62661794">
        <w:trPr>
          <w:jc w:val="center"/>
        </w:trPr>
        <w:tc>
          <w:tcPr>
            <w:tcW w:w="5100" w:type="dxa"/>
          </w:tcPr>
          <w:p w14:paraId="065969C1" w14:textId="77777777" w:rsidR="0094646E" w:rsidRDefault="0006470D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In Jesus, God restored humanity’s relationship with Him.</w:t>
            </w:r>
          </w:p>
        </w:tc>
        <w:tc>
          <w:tcPr>
            <w:tcW w:w="4890" w:type="dxa"/>
          </w:tcPr>
          <w:p w14:paraId="102F02D0" w14:textId="77777777" w:rsidR="0094646E" w:rsidRDefault="0006470D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Baptism is the first sacrament of the forgiveness of sins. It unites Christians with Jesus Christ, who dies and rises, and strengthens the gifts of the Holy Spirit.</w:t>
            </w:r>
          </w:p>
        </w:tc>
      </w:tr>
      <w:tr w:rsidR="0094646E" w14:paraId="03A87278" w14:textId="77777777" w:rsidTr="62661794">
        <w:trPr>
          <w:jc w:val="center"/>
        </w:trPr>
        <w:tc>
          <w:tcPr>
            <w:tcW w:w="5100" w:type="dxa"/>
          </w:tcPr>
          <w:p w14:paraId="3D36972D" w14:textId="77777777" w:rsidR="0094646E" w:rsidRDefault="0006470D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Belief in God as sustainer and source of the universe is compatible with the scientific account of the beginnings of the universe and the theory of evolution.</w:t>
            </w:r>
          </w:p>
        </w:tc>
        <w:tc>
          <w:tcPr>
            <w:tcW w:w="4890" w:type="dxa"/>
          </w:tcPr>
          <w:p w14:paraId="311EEE59" w14:textId="77777777" w:rsidR="0094646E" w:rsidRDefault="0006470D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The Church teaches that the Nicene Creed allows all believers to make a common statement of their faith.</w:t>
            </w:r>
          </w:p>
          <w:p w14:paraId="6A05A809" w14:textId="77777777" w:rsidR="0094646E" w:rsidRDefault="0094646E">
            <w:pPr>
              <w:spacing w:line="324" w:lineRule="auto"/>
              <w:ind w:right="78"/>
              <w:rPr>
                <w:rFonts w:ascii="Comic Sans MS" w:eastAsia="Comic Sans MS" w:hAnsi="Comic Sans MS" w:cs="Comic Sans MS"/>
                <w:color w:val="000000"/>
              </w:rPr>
            </w:pPr>
          </w:p>
        </w:tc>
      </w:tr>
      <w:tr w:rsidR="0094646E" w14:paraId="249645CC" w14:textId="77777777" w:rsidTr="62661794">
        <w:trPr>
          <w:jc w:val="center"/>
        </w:trPr>
        <w:tc>
          <w:tcPr>
            <w:tcW w:w="5100" w:type="dxa"/>
          </w:tcPr>
          <w:p w14:paraId="1BB36672" w14:textId="703701E3" w:rsidR="0094646E" w:rsidRDefault="0006470D">
            <w:pPr>
              <w:widowControl w:val="0"/>
              <w:spacing w:before="56" w:line="324" w:lineRule="auto"/>
              <w:ind w:right="-20" w:hanging="283"/>
              <w:rPr>
                <w:rFonts w:ascii="Comic Sans MS" w:eastAsia="Comic Sans MS" w:hAnsi="Comic Sans MS" w:cs="Comic Sans MS"/>
                <w:color w:val="000000"/>
              </w:rPr>
            </w:pPr>
            <w:r w:rsidRPr="62661794">
              <w:rPr>
                <w:rFonts w:ascii="Comic Sans MS" w:eastAsia="Comic Sans MS" w:hAnsi="Comic Sans MS" w:cs="Comic Sans MS"/>
              </w:rPr>
              <w:t xml:space="preserve">   </w:t>
            </w:r>
            <w:r w:rsidR="543D697F" w:rsidRPr="62661794">
              <w:rPr>
                <w:rFonts w:ascii="Comic Sans MS" w:eastAsia="Comic Sans MS" w:hAnsi="Comic Sans MS" w:cs="Comic Sans MS"/>
              </w:rPr>
              <w:t xml:space="preserve"> </w:t>
            </w:r>
            <w:r w:rsidRPr="62661794">
              <w:rPr>
                <w:rFonts w:ascii="Comic Sans MS" w:eastAsia="Comic Sans MS" w:hAnsi="Comic Sans MS" w:cs="Comic Sans MS"/>
                <w:color w:val="000000" w:themeColor="text1"/>
              </w:rPr>
              <w:t>Catholic scientists contribute to the scientific account of the beginnings of the</w:t>
            </w:r>
          </w:p>
          <w:p w14:paraId="34416A30" w14:textId="7B40BC18" w:rsidR="0094646E" w:rsidRDefault="2786378C">
            <w:pPr>
              <w:widowControl w:val="0"/>
              <w:spacing w:before="56" w:line="324" w:lineRule="auto"/>
              <w:ind w:right="-20" w:hanging="283"/>
              <w:rPr>
                <w:rFonts w:ascii="Comic Sans MS" w:eastAsia="Comic Sans MS" w:hAnsi="Comic Sans MS" w:cs="Comic Sans MS"/>
                <w:color w:val="000000"/>
              </w:rPr>
            </w:pPr>
            <w:r w:rsidRPr="62661794">
              <w:rPr>
                <w:rFonts w:ascii="Comic Sans MS" w:eastAsia="Comic Sans MS" w:hAnsi="Comic Sans MS" w:cs="Comic Sans MS"/>
                <w:color w:val="000000" w:themeColor="text1"/>
              </w:rPr>
              <w:t xml:space="preserve">    </w:t>
            </w:r>
            <w:r w:rsidR="0006470D" w:rsidRPr="62661794">
              <w:rPr>
                <w:rFonts w:ascii="Comic Sans MS" w:eastAsia="Comic Sans MS" w:hAnsi="Comic Sans MS" w:cs="Comic Sans MS"/>
                <w:color w:val="000000" w:themeColor="text1"/>
              </w:rPr>
              <w:t>universe.</w:t>
            </w:r>
          </w:p>
        </w:tc>
        <w:tc>
          <w:tcPr>
            <w:tcW w:w="4890" w:type="dxa"/>
          </w:tcPr>
          <w:p w14:paraId="709C5996" w14:textId="77777777" w:rsidR="0094646E" w:rsidRDefault="0006470D">
            <w:pPr>
              <w:widowControl w:val="0"/>
              <w:tabs>
                <w:tab w:val="left" w:pos="1760"/>
              </w:tabs>
              <w:spacing w:line="324" w:lineRule="auto"/>
              <w:ind w:right="-20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Many scientists are Christians and they do not see any conflict between their faith and science.</w:t>
            </w:r>
          </w:p>
        </w:tc>
      </w:tr>
    </w:tbl>
    <w:p w14:paraId="5A39BBE3" w14:textId="77777777" w:rsidR="0094646E" w:rsidRDefault="0094646E">
      <w:pPr>
        <w:ind w:right="78"/>
        <w:rPr>
          <w:rFonts w:ascii="Oi" w:eastAsia="Oi" w:hAnsi="Oi" w:cs="Oi"/>
          <w:sz w:val="48"/>
          <w:szCs w:val="48"/>
        </w:rPr>
      </w:pPr>
    </w:p>
    <w:sectPr w:rsidR="0094646E">
      <w:pgSz w:w="11900" w:h="16840"/>
      <w:pgMar w:top="709" w:right="843" w:bottom="851" w:left="993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748EC6A5-6E54-401F-8C21-F0302E3062C0}"/>
    <w:embedBold r:id="rId2" w:fontKey="{4FFA47CE-B670-410F-BB9A-2EE3751D27DC}"/>
    <w:embedItalic r:id="rId3" w:fontKey="{1F9ABDBA-F7E5-4FDD-96C9-D701FC5991D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E0269DBA-9E38-46BF-8BB5-22B0CAE17CD4}"/>
    <w:embedBold r:id="rId5" w:fontKey="{2A1833ED-EE0D-4266-BDB2-B87CE73BAA5B}"/>
  </w:font>
  <w:font w:name="Oi">
    <w:charset w:val="00"/>
    <w:family w:val="auto"/>
    <w:pitch w:val="default"/>
    <w:embedRegular r:id="rId6" w:fontKey="{E474E0C5-E8E5-49A0-B470-B6371CC07E53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fontKey="{321675FF-7900-4CEE-A2DF-28D5EFAB48AB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46E"/>
    <w:rsid w:val="0006470D"/>
    <w:rsid w:val="000B5D50"/>
    <w:rsid w:val="00196837"/>
    <w:rsid w:val="0094646E"/>
    <w:rsid w:val="2786378C"/>
    <w:rsid w:val="543D697F"/>
    <w:rsid w:val="589FCAAE"/>
    <w:rsid w:val="6266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E1E6A"/>
  <w15:docId w15:val="{3E198121-6BFE-4BDB-9300-9A70F9B0F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before="480"/>
      <w:outlineLvl w:val="0"/>
    </w:pPr>
    <w:rPr>
      <w:b/>
      <w:color w:val="345A8A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200"/>
      <w:outlineLvl w:val="1"/>
    </w:pPr>
    <w:rPr>
      <w:b/>
      <w:color w:val="4F81BD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200"/>
      <w:outlineLvl w:val="2"/>
    </w:pPr>
    <w:rPr>
      <w:b/>
      <w:color w:val="4F81B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rPr>
      <w:i/>
      <w:color w:val="4F81BD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C98D12BA36AB449A7286CD68C67E4E" ma:contentTypeVersion="8" ma:contentTypeDescription="Create a new document." ma:contentTypeScope="" ma:versionID="8fb1eb46f1df92ece0b3a19794865940">
  <xsd:schema xmlns:xsd="http://www.w3.org/2001/XMLSchema" xmlns:xs="http://www.w3.org/2001/XMLSchema" xmlns:p="http://schemas.microsoft.com/office/2006/metadata/properties" xmlns:ns2="c8c12a50-2735-43fc-a22e-5aab0041f65b" targetNamespace="http://schemas.microsoft.com/office/2006/metadata/properties" ma:root="true" ma:fieldsID="21cc7097594f0a70aa859675bd0705c3" ns2:_="">
    <xsd:import namespace="c8c12a50-2735-43fc-a22e-5aab0041f6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12a50-2735-43fc-a22e-5aab0041f6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B8C330-9272-4562-8987-00B6B0F5E95D}">
  <ds:schemaRefs>
    <ds:schemaRef ds:uri="http://schemas.microsoft.com/office/2006/metadata/properties"/>
    <ds:schemaRef ds:uri="http://schemas.microsoft.com/office/infopath/2007/PartnerControls"/>
    <ds:schemaRef ds:uri="1b48960a-7521-44af-9059-cfa094b1983c"/>
    <ds:schemaRef ds:uri="6ee9410c-b697-4657-af2b-8035382f3943"/>
  </ds:schemaRefs>
</ds:datastoreItem>
</file>

<file path=customXml/itemProps2.xml><?xml version="1.0" encoding="utf-8"?>
<ds:datastoreItem xmlns:ds="http://schemas.openxmlformats.org/officeDocument/2006/customXml" ds:itemID="{324571C8-A0D5-409B-BB3F-0DC3C05464C4}"/>
</file>

<file path=customXml/itemProps3.xml><?xml version="1.0" encoding="utf-8"?>
<ds:datastoreItem xmlns:ds="http://schemas.openxmlformats.org/officeDocument/2006/customXml" ds:itemID="{83ACE2F1-614B-46B1-BA31-7CBEECD3C6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Welsh</dc:creator>
  <cp:lastModifiedBy>B Welsh (Christ The King Catholic Primary School)</cp:lastModifiedBy>
  <cp:revision>2</cp:revision>
  <dcterms:created xsi:type="dcterms:W3CDTF">2024-09-18T15:49:00Z</dcterms:created>
  <dcterms:modified xsi:type="dcterms:W3CDTF">2024-09-18T15:49:00Z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0x010100C9C98D12BA36AB449A7286CD68C67E4E</vt:lpwstr>
  </property>
  <property fmtid="{D5CDD505-2E9C-101B-9397-08002B2CF9AE}" pid="3" name="MediaServiceImageTags">
    <vt:lpwstr/>
  </property>
</Properties>
</file>