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A4587" w14:textId="6A8C2439" w:rsidR="0093087D" w:rsidRDefault="006806F7" w:rsidP="4FFCBED3">
      <w:pPr>
        <w:ind w:right="-64"/>
        <w:jc w:val="center"/>
        <w:rPr>
          <w:rFonts w:ascii="Comic Sans MS" w:eastAsia="Comic Sans MS" w:hAnsi="Comic Sans MS" w:cs="Comic Sans MS"/>
          <w:b/>
          <w:bCs/>
          <w:sz w:val="32"/>
          <w:szCs w:val="32"/>
        </w:rPr>
      </w:pPr>
      <w:r w:rsidRPr="4FFCBED3">
        <w:rPr>
          <w:rFonts w:ascii="Oi" w:eastAsia="Oi" w:hAnsi="Oi" w:cs="Oi"/>
          <w:sz w:val="56"/>
          <w:szCs w:val="56"/>
        </w:rPr>
        <w:t xml:space="preserve"> </w:t>
      </w:r>
      <w:r w:rsidRPr="4FFCBED3">
        <w:rPr>
          <w:rFonts w:ascii="Comic Sans MS" w:eastAsia="Comic Sans MS" w:hAnsi="Comic Sans MS" w:cs="Comic Sans MS"/>
          <w:b/>
          <w:bCs/>
          <w:sz w:val="32"/>
          <w:szCs w:val="32"/>
        </w:rPr>
        <w:t>Y5 Creation and Covenant</w:t>
      </w:r>
    </w:p>
    <w:p w14:paraId="672A6659" w14:textId="77777777" w:rsidR="0093087D" w:rsidRDefault="0093087D">
      <w:pPr>
        <w:ind w:right="-64"/>
        <w:jc w:val="center"/>
        <w:rPr>
          <w:rFonts w:ascii="Comic Sans MS" w:eastAsia="Comic Sans MS" w:hAnsi="Comic Sans MS" w:cs="Comic Sans MS"/>
          <w:b/>
          <w:sz w:val="32"/>
          <w:szCs w:val="32"/>
        </w:rPr>
      </w:pPr>
    </w:p>
    <w:p w14:paraId="39B6B1D1" w14:textId="77777777" w:rsidR="0093087D" w:rsidRDefault="006806F7">
      <w:pPr>
        <w:ind w:right="-64"/>
        <w:jc w:val="center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noProof/>
        </w:rPr>
        <w:drawing>
          <wp:inline distT="0" distB="0" distL="0" distR="0" wp14:anchorId="3CB060C1" wp14:editId="07777777">
            <wp:extent cx="1329414" cy="1521614"/>
            <wp:effectExtent l="0" t="0" r="0" b="0"/>
            <wp:docPr id="1" name="image2.jpg" descr="Moses - World History Encyclop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Moses - World History Encyclopedia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9414" cy="15216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</w:rPr>
        <w:t xml:space="preserve">    </w:t>
      </w:r>
      <w:r>
        <w:rPr>
          <w:rFonts w:ascii="Comic Sans MS" w:eastAsia="Comic Sans MS" w:hAnsi="Comic Sans MS" w:cs="Comic Sans MS"/>
          <w:noProof/>
        </w:rPr>
        <w:drawing>
          <wp:inline distT="0" distB="0" distL="0" distR="0" wp14:anchorId="12681D90" wp14:editId="07777777">
            <wp:extent cx="2240357" cy="1515578"/>
            <wp:effectExtent l="0" t="0" r="0" b="0"/>
            <wp:docPr id="2" name="image1.jpg" descr="Bible Verses About the Ten Commandment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Bible Verses About the Ten Commandments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0357" cy="15155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37501D" w14:textId="77777777" w:rsidR="0093087D" w:rsidRDefault="0093087D">
      <w:pPr>
        <w:ind w:right="-64"/>
        <w:jc w:val="center"/>
        <w:rPr>
          <w:rFonts w:ascii="Comic Sans MS" w:eastAsia="Comic Sans MS" w:hAnsi="Comic Sans MS" w:cs="Comic Sans MS"/>
        </w:rPr>
      </w:pPr>
    </w:p>
    <w:tbl>
      <w:tblPr>
        <w:tblStyle w:val="a"/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8"/>
        <w:gridCol w:w="3394"/>
        <w:gridCol w:w="3549"/>
      </w:tblGrid>
      <w:tr w:rsidR="0093087D" w14:paraId="5CD59DF8" w14:textId="77777777" w:rsidTr="4FFCBED3">
        <w:trPr>
          <w:jc w:val="center"/>
        </w:trPr>
        <w:tc>
          <w:tcPr>
            <w:tcW w:w="9781" w:type="dxa"/>
            <w:gridSpan w:val="3"/>
            <w:shd w:val="clear" w:color="auto" w:fill="D9D9D9" w:themeFill="background1" w:themeFillShade="D9"/>
          </w:tcPr>
          <w:p w14:paraId="0B429AAC" w14:textId="77777777" w:rsidR="0093087D" w:rsidRDefault="006806F7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Key words</w:t>
            </w:r>
          </w:p>
        </w:tc>
      </w:tr>
      <w:tr w:rsidR="0093087D" w14:paraId="64E605F0" w14:textId="77777777" w:rsidTr="4FFCBED3">
        <w:trPr>
          <w:jc w:val="center"/>
        </w:trPr>
        <w:tc>
          <w:tcPr>
            <w:tcW w:w="2838" w:type="dxa"/>
          </w:tcPr>
          <w:p w14:paraId="4A87BC47" w14:textId="26DDBC6B" w:rsidR="0093087D" w:rsidRDefault="006806F7">
            <w:pPr>
              <w:ind w:left="34" w:hanging="34"/>
              <w:jc w:val="center"/>
              <w:rPr>
                <w:rFonts w:ascii="Comic Sans MS" w:eastAsia="Comic Sans MS" w:hAnsi="Comic Sans MS" w:cs="Comic Sans MS"/>
              </w:rPr>
            </w:pPr>
            <w:r w:rsidRPr="4FFCBED3">
              <w:rPr>
                <w:rFonts w:ascii="Comic Sans MS" w:eastAsia="Comic Sans MS" w:hAnsi="Comic Sans MS" w:cs="Comic Sans MS"/>
              </w:rPr>
              <w:t>Covenant</w:t>
            </w:r>
          </w:p>
        </w:tc>
        <w:tc>
          <w:tcPr>
            <w:tcW w:w="3394" w:type="dxa"/>
          </w:tcPr>
          <w:p w14:paraId="0D95A593" w14:textId="77777777" w:rsidR="0093087D" w:rsidRDefault="006806F7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Moses</w:t>
            </w:r>
          </w:p>
          <w:p w14:paraId="5DAB6C7B" w14:textId="77777777" w:rsidR="0093087D" w:rsidRDefault="0093087D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3549" w:type="dxa"/>
          </w:tcPr>
          <w:p w14:paraId="02EB378F" w14:textId="4117EDFA" w:rsidR="0093087D" w:rsidRDefault="006806F7" w:rsidP="0032789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Exodu</w:t>
            </w:r>
            <w:r w:rsidR="00327890">
              <w:rPr>
                <w:rFonts w:ascii="Comic Sans MS" w:eastAsia="Comic Sans MS" w:hAnsi="Comic Sans MS" w:cs="Comic Sans MS"/>
              </w:rPr>
              <w:t>s</w:t>
            </w:r>
          </w:p>
        </w:tc>
      </w:tr>
      <w:tr w:rsidR="0093087D" w14:paraId="7F32D75A" w14:textId="77777777" w:rsidTr="4FFCBED3">
        <w:trPr>
          <w:jc w:val="center"/>
        </w:trPr>
        <w:tc>
          <w:tcPr>
            <w:tcW w:w="2838" w:type="dxa"/>
          </w:tcPr>
          <w:p w14:paraId="4767AD48" w14:textId="77777777" w:rsidR="0093087D" w:rsidRDefault="006806F7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Sinai</w:t>
            </w:r>
          </w:p>
        </w:tc>
        <w:tc>
          <w:tcPr>
            <w:tcW w:w="3394" w:type="dxa"/>
          </w:tcPr>
          <w:p w14:paraId="5E5F7700" w14:textId="11B5922C" w:rsidR="0093087D" w:rsidRDefault="006806F7">
            <w:pPr>
              <w:jc w:val="center"/>
              <w:rPr>
                <w:rFonts w:ascii="Comic Sans MS" w:eastAsia="Comic Sans MS" w:hAnsi="Comic Sans MS" w:cs="Comic Sans MS"/>
              </w:rPr>
            </w:pPr>
            <w:r w:rsidRPr="4FFCBED3">
              <w:rPr>
                <w:rFonts w:ascii="Comic Sans MS" w:eastAsia="Comic Sans MS" w:hAnsi="Comic Sans MS" w:cs="Comic Sans MS"/>
              </w:rPr>
              <w:t>Commandments</w:t>
            </w:r>
          </w:p>
        </w:tc>
        <w:tc>
          <w:tcPr>
            <w:tcW w:w="3549" w:type="dxa"/>
          </w:tcPr>
          <w:p w14:paraId="0A1B4C15" w14:textId="77777777" w:rsidR="0093087D" w:rsidRDefault="006806F7">
            <w:pPr>
              <w:jc w:val="center"/>
              <w:rPr>
                <w:rFonts w:ascii="Comic Sans MS" w:eastAsia="Comic Sans MS" w:hAnsi="Comic Sans MS" w:cs="Comic Sans MS"/>
              </w:rPr>
            </w:pPr>
            <w:r w:rsidRPr="4FFCBED3">
              <w:rPr>
                <w:rFonts w:ascii="Comic Sans MS" w:eastAsia="Comic Sans MS" w:hAnsi="Comic Sans MS" w:cs="Comic Sans MS"/>
              </w:rPr>
              <w:t xml:space="preserve">Virtues </w:t>
            </w:r>
          </w:p>
          <w:p w14:paraId="2E0D47E3" w14:textId="4E1155F4" w:rsidR="00327890" w:rsidRDefault="00327890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93087D" w14:paraId="240B6B66" w14:textId="77777777" w:rsidTr="4FFCBED3">
        <w:trPr>
          <w:jc w:val="center"/>
        </w:trPr>
        <w:tc>
          <w:tcPr>
            <w:tcW w:w="9781" w:type="dxa"/>
            <w:gridSpan w:val="3"/>
          </w:tcPr>
          <w:p w14:paraId="15F4EE94" w14:textId="77777777" w:rsidR="0093087D" w:rsidRDefault="006806F7">
            <w:pPr>
              <w:jc w:val="center"/>
              <w:rPr>
                <w:rFonts w:ascii="Comic Sans MS" w:eastAsia="Comic Sans MS" w:hAnsi="Comic Sans MS" w:cs="Comic Sans MS"/>
              </w:rPr>
            </w:pPr>
            <w:r w:rsidRPr="4FFCBED3">
              <w:rPr>
                <w:rFonts w:ascii="Comic Sans MS" w:eastAsia="Comic Sans MS" w:hAnsi="Comic Sans MS" w:cs="Comic Sans MS"/>
              </w:rPr>
              <w:t>Grace</w:t>
            </w:r>
          </w:p>
          <w:p w14:paraId="02B3A5EC" w14:textId="54427E52" w:rsidR="00327890" w:rsidRDefault="00327890">
            <w:pPr>
              <w:jc w:val="center"/>
              <w:rPr>
                <w:rFonts w:ascii="Comic Sans MS" w:eastAsia="Comic Sans MS" w:hAnsi="Comic Sans MS" w:cs="Comic Sans MS"/>
              </w:rPr>
            </w:pPr>
            <w:bookmarkStart w:id="0" w:name="_GoBack"/>
            <w:bookmarkEnd w:id="0"/>
          </w:p>
        </w:tc>
      </w:tr>
    </w:tbl>
    <w:p w14:paraId="6A05A809" w14:textId="77777777" w:rsidR="0093087D" w:rsidRDefault="0093087D">
      <w:pPr>
        <w:ind w:right="78"/>
        <w:rPr>
          <w:rFonts w:ascii="Oi" w:eastAsia="Oi" w:hAnsi="Oi" w:cs="Oi"/>
          <w:sz w:val="28"/>
          <w:szCs w:val="28"/>
        </w:rPr>
      </w:pPr>
    </w:p>
    <w:tbl>
      <w:tblPr>
        <w:tblStyle w:val="a0"/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90"/>
        <w:gridCol w:w="4891"/>
      </w:tblGrid>
      <w:tr w:rsidR="0093087D" w14:paraId="463C7DF4" w14:textId="77777777">
        <w:trPr>
          <w:jc w:val="center"/>
        </w:trPr>
        <w:tc>
          <w:tcPr>
            <w:tcW w:w="9781" w:type="dxa"/>
            <w:gridSpan w:val="2"/>
            <w:shd w:val="clear" w:color="auto" w:fill="D9D9D9"/>
          </w:tcPr>
          <w:p w14:paraId="0EA10E33" w14:textId="77777777" w:rsidR="0093087D" w:rsidRDefault="006806F7">
            <w:pPr>
              <w:ind w:right="78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Key Knowledge</w:t>
            </w:r>
          </w:p>
        </w:tc>
      </w:tr>
      <w:tr w:rsidR="0093087D" w14:paraId="0A38035B" w14:textId="77777777">
        <w:trPr>
          <w:jc w:val="center"/>
        </w:trPr>
        <w:tc>
          <w:tcPr>
            <w:tcW w:w="4890" w:type="dxa"/>
          </w:tcPr>
          <w:p w14:paraId="67ACE5DD" w14:textId="77777777" w:rsidR="0093087D" w:rsidRDefault="006806F7">
            <w:pP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A covenant is a binding agreement between God and human beings, which makes them His people.</w:t>
            </w:r>
          </w:p>
        </w:tc>
        <w:tc>
          <w:tcPr>
            <w:tcW w:w="4891" w:type="dxa"/>
          </w:tcPr>
          <w:p w14:paraId="1B716830" w14:textId="77777777" w:rsidR="0093087D" w:rsidRDefault="006806F7">
            <w:pPr>
              <w:widowControl w:val="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God made several covenants throughout history, with Noah, Abraham, Moses and David.</w:t>
            </w:r>
          </w:p>
        </w:tc>
      </w:tr>
      <w:tr w:rsidR="0093087D" w14:paraId="78E6525D" w14:textId="77777777">
        <w:trPr>
          <w:jc w:val="center"/>
        </w:trPr>
        <w:tc>
          <w:tcPr>
            <w:tcW w:w="4890" w:type="dxa"/>
          </w:tcPr>
          <w:p w14:paraId="21191A38" w14:textId="77777777" w:rsidR="0093087D" w:rsidRDefault="006806F7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God gives the Ten Commandments to help human beings live good and happy lives.</w:t>
            </w:r>
          </w:p>
        </w:tc>
        <w:tc>
          <w:tcPr>
            <w:tcW w:w="4891" w:type="dxa"/>
          </w:tcPr>
          <w:p w14:paraId="0DD0E27C" w14:textId="77777777" w:rsidR="0093087D" w:rsidRDefault="006806F7">
            <w:pPr>
              <w:widowControl w:val="0"/>
              <w:spacing w:before="78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Jesus teaches that the most important commandments are to love God and to love other people.</w:t>
            </w:r>
          </w:p>
        </w:tc>
      </w:tr>
      <w:tr w:rsidR="0093087D" w14:paraId="4DEED1A4" w14:textId="77777777">
        <w:trPr>
          <w:jc w:val="center"/>
        </w:trPr>
        <w:tc>
          <w:tcPr>
            <w:tcW w:w="4890" w:type="dxa"/>
          </w:tcPr>
          <w:p w14:paraId="21071737" w14:textId="77777777" w:rsidR="0093087D" w:rsidRDefault="006806F7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Catholic Social Teaching helps us to see that loving our </w:t>
            </w:r>
            <w:proofErr w:type="spellStart"/>
            <w:r>
              <w:rPr>
                <w:rFonts w:ascii="Comic Sans MS" w:eastAsia="Comic Sans MS" w:hAnsi="Comic Sans MS" w:cs="Comic Sans MS"/>
                <w:color w:val="000000"/>
              </w:rPr>
              <w:t>neighbour</w:t>
            </w:r>
            <w:proofErr w:type="spellEnd"/>
            <w:r>
              <w:rPr>
                <w:rFonts w:ascii="Comic Sans MS" w:eastAsia="Comic Sans MS" w:hAnsi="Comic Sans MS" w:cs="Comic Sans MS"/>
                <w:color w:val="000000"/>
              </w:rPr>
              <w:t xml:space="preserve"> demands commitment to social change and transformation.</w:t>
            </w:r>
          </w:p>
        </w:tc>
        <w:tc>
          <w:tcPr>
            <w:tcW w:w="4891" w:type="dxa"/>
          </w:tcPr>
          <w:p w14:paraId="70B5D19E" w14:textId="77777777" w:rsidR="0093087D" w:rsidRDefault="006806F7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‘We profoundly belong together and are fundamentally dependent on one another.’</w:t>
            </w:r>
          </w:p>
        </w:tc>
      </w:tr>
      <w:tr w:rsidR="0093087D" w14:paraId="300B7A41" w14:textId="77777777">
        <w:trPr>
          <w:jc w:val="center"/>
        </w:trPr>
        <w:tc>
          <w:tcPr>
            <w:tcW w:w="4890" w:type="dxa"/>
          </w:tcPr>
          <w:p w14:paraId="46911F10" w14:textId="77777777" w:rsidR="0093087D" w:rsidRDefault="006806F7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Sin is a deliberate spoiling of our friendship with God and each other.  </w:t>
            </w:r>
          </w:p>
        </w:tc>
        <w:tc>
          <w:tcPr>
            <w:tcW w:w="4891" w:type="dxa"/>
          </w:tcPr>
          <w:p w14:paraId="73FC9158" w14:textId="77777777" w:rsidR="0093087D" w:rsidRDefault="006806F7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There are habits which can be developed that help us accomplish what is good. These habits are called </w:t>
            </w:r>
            <w:r>
              <w:rPr>
                <w:rFonts w:ascii="Comic Sans MS" w:eastAsia="Comic Sans MS" w:hAnsi="Comic Sans MS" w:cs="Comic Sans MS"/>
              </w:rPr>
              <w:t>‘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</w:rPr>
              <w:t>virtues</w:t>
            </w:r>
            <w:r>
              <w:rPr>
                <w:rFonts w:ascii="Comic Sans MS" w:eastAsia="Comic Sans MS" w:hAnsi="Comic Sans MS" w:cs="Comic Sans MS"/>
              </w:rPr>
              <w:t>’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</w:rPr>
              <w:t>.</w:t>
            </w:r>
          </w:p>
        </w:tc>
      </w:tr>
      <w:tr w:rsidR="0093087D" w14:paraId="11D9F992" w14:textId="77777777">
        <w:trPr>
          <w:jc w:val="center"/>
        </w:trPr>
        <w:tc>
          <w:tcPr>
            <w:tcW w:w="4890" w:type="dxa"/>
          </w:tcPr>
          <w:p w14:paraId="54A5B4DE" w14:textId="77777777" w:rsidR="0093087D" w:rsidRDefault="006806F7">
            <w:pPr>
              <w:widowControl w:val="0"/>
              <w:spacing w:before="56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Virtues are practical wisdom (prudence), justice, fortitude, and temperance. These are also known as </w:t>
            </w:r>
            <w:r>
              <w:rPr>
                <w:rFonts w:ascii="Comic Sans MS" w:eastAsia="Comic Sans MS" w:hAnsi="Comic Sans MS" w:cs="Comic Sans MS"/>
              </w:rPr>
              <w:t>‘</w:t>
            </w:r>
            <w:r>
              <w:rPr>
                <w:rFonts w:ascii="Comic Sans MS" w:eastAsia="Comic Sans MS" w:hAnsi="Comic Sans MS" w:cs="Comic Sans MS"/>
                <w:color w:val="000000"/>
              </w:rPr>
              <w:t>cardinal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  <w:proofErr w:type="gramStart"/>
            <w:r>
              <w:rPr>
                <w:rFonts w:ascii="Comic Sans MS" w:eastAsia="Comic Sans MS" w:hAnsi="Comic Sans MS" w:cs="Comic Sans MS"/>
              </w:rPr>
              <w:t>v</w:t>
            </w:r>
            <w:r>
              <w:rPr>
                <w:rFonts w:ascii="Comic Sans MS" w:eastAsia="Comic Sans MS" w:hAnsi="Comic Sans MS" w:cs="Comic Sans MS"/>
                <w:color w:val="000000"/>
              </w:rPr>
              <w:t>irtues</w:t>
            </w:r>
            <w:r>
              <w:rPr>
                <w:rFonts w:ascii="Comic Sans MS" w:eastAsia="Comic Sans MS" w:hAnsi="Comic Sans MS" w:cs="Comic Sans MS"/>
              </w:rPr>
              <w:t>’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</w:rPr>
              <w:t>.</w:t>
            </w:r>
          </w:p>
        </w:tc>
        <w:tc>
          <w:tcPr>
            <w:tcW w:w="4891" w:type="dxa"/>
          </w:tcPr>
          <w:p w14:paraId="0F21C44E" w14:textId="77777777" w:rsidR="0093087D" w:rsidRDefault="006806F7">
            <w:pPr>
              <w:widowControl w:val="0"/>
              <w:spacing w:before="56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Through the grace of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</w:rPr>
              <w:t>God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</w:rPr>
              <w:t xml:space="preserve"> we can enjoy the theological virtues of faith, hope and love.</w:t>
            </w:r>
          </w:p>
        </w:tc>
      </w:tr>
    </w:tbl>
    <w:p w14:paraId="5A39BBE3" w14:textId="77777777" w:rsidR="0093087D" w:rsidRDefault="0093087D">
      <w:pPr>
        <w:ind w:right="78"/>
        <w:rPr>
          <w:rFonts w:ascii="Oi" w:eastAsia="Oi" w:hAnsi="Oi" w:cs="Oi"/>
          <w:sz w:val="48"/>
          <w:szCs w:val="48"/>
        </w:rPr>
      </w:pPr>
    </w:p>
    <w:sectPr w:rsidR="0093087D">
      <w:pgSz w:w="11900" w:h="16840"/>
      <w:pgMar w:top="709" w:right="843" w:bottom="851" w:left="993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9FA2E1BE-ACD9-4542-9749-D27640BD8F23}"/>
    <w:embedBold r:id="rId2" w:fontKey="{743F2911-7AA7-4213-81C8-E2D7C5D180B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ADED2415-9568-436D-9370-97A65C261B9A}"/>
    <w:embedItalic r:id="rId4" w:fontKey="{B58BEC03-ABBC-46ED-95F3-900984EAD42A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5" w:fontKey="{3CFCFBA7-E7C3-41A5-9A4B-9DC97C0D501E}"/>
    <w:embedBold r:id="rId6" w:fontKey="{40F1AA1F-5E80-4A23-8FE9-670C95E63EE7}"/>
  </w:font>
  <w:font w:name="Oi">
    <w:charset w:val="00"/>
    <w:family w:val="auto"/>
    <w:pitch w:val="default"/>
    <w:embedRegular r:id="rId7" w:fontKey="{4F652355-F1AD-4838-BCC9-029BE76875D5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15DF32F2-00DB-4051-81CE-6B4C2F9A80EE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87D"/>
    <w:rsid w:val="00327890"/>
    <w:rsid w:val="00510D90"/>
    <w:rsid w:val="006806F7"/>
    <w:rsid w:val="0093087D"/>
    <w:rsid w:val="00A65591"/>
    <w:rsid w:val="4FFCB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24A81"/>
  <w15:docId w15:val="{D6302B97-295E-4901-8BD4-7C0263A38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Cambria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C98D12BA36AB449A7286CD68C67E4E" ma:contentTypeVersion="8" ma:contentTypeDescription="Create a new document." ma:contentTypeScope="" ma:versionID="8fb1eb46f1df92ece0b3a19794865940">
  <xsd:schema xmlns:xsd="http://www.w3.org/2001/XMLSchema" xmlns:xs="http://www.w3.org/2001/XMLSchema" xmlns:p="http://schemas.microsoft.com/office/2006/metadata/properties" xmlns:ns2="c8c12a50-2735-43fc-a22e-5aab0041f65b" targetNamespace="http://schemas.microsoft.com/office/2006/metadata/properties" ma:root="true" ma:fieldsID="21cc7097594f0a70aa859675bd0705c3" ns2:_="">
    <xsd:import namespace="c8c12a50-2735-43fc-a22e-5aab0041f6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12a50-2735-43fc-a22e-5aab0041f6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B0CBAA-DDB5-4FA0-9858-F6238ED03E0D}"/>
</file>

<file path=customXml/itemProps2.xml><?xml version="1.0" encoding="utf-8"?>
<ds:datastoreItem xmlns:ds="http://schemas.openxmlformats.org/officeDocument/2006/customXml" ds:itemID="{3129A45D-152E-45E8-99E9-ED34315423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16E9AE-14FE-4379-94A6-AA3580E7DF8D}">
  <ds:schemaRefs>
    <ds:schemaRef ds:uri="http://schemas.microsoft.com/office/2006/metadata/properties"/>
    <ds:schemaRef ds:uri="http://schemas.microsoft.com/office/infopath/2007/PartnerControls"/>
    <ds:schemaRef ds:uri="1b48960a-7521-44af-9059-cfa094b1983c"/>
    <ds:schemaRef ds:uri="6ee9410c-b697-4657-af2b-8035382f39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 Welsh</dc:creator>
  <cp:lastModifiedBy>B Welsh (Christ The King Catholic Primary School)</cp:lastModifiedBy>
  <cp:revision>2</cp:revision>
  <dcterms:created xsi:type="dcterms:W3CDTF">2024-09-18T15:48:00Z</dcterms:created>
  <dcterms:modified xsi:type="dcterms:W3CDTF">2024-09-18T15:48:00Z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0x010100C9C98D12BA36AB449A7286CD68C67E4E</vt:lpwstr>
  </property>
  <property fmtid="{D5CDD505-2E9C-101B-9397-08002B2CF9AE}" pid="3" name="MediaServiceImageTags">
    <vt:lpwstr/>
  </property>
</Properties>
</file>