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4FE" w:rsidRDefault="00E314FE" w:rsidP="00E314FE">
      <w:pPr>
        <w:jc w:val="center"/>
      </w:pPr>
      <w:r>
        <w:t>Year 4 Learning Log</w:t>
      </w:r>
    </w:p>
    <w:p w:rsidR="00E314FE" w:rsidRDefault="00E314FE" w:rsidP="00E314FE">
      <w:pPr>
        <w:jc w:val="center"/>
      </w:pPr>
      <w:proofErr w:type="gramStart"/>
      <w:r>
        <w:t>w/b</w:t>
      </w:r>
      <w:proofErr w:type="gramEnd"/>
      <w:r>
        <w:t xml:space="preserve"> </w:t>
      </w:r>
      <w:r w:rsidR="00645F5D">
        <w:t>28</w:t>
      </w:r>
      <w:r w:rsidR="00977A3B">
        <w:t>.1.19</w:t>
      </w:r>
    </w:p>
    <w:p w:rsidR="00977A3B" w:rsidRDefault="00977A3B" w:rsidP="00977A3B"/>
    <w:p w:rsidR="009A1B7D" w:rsidRDefault="00E314FE" w:rsidP="00E314FE">
      <w:pPr>
        <w:pStyle w:val="ListParagraph"/>
        <w:numPr>
          <w:ilvl w:val="0"/>
          <w:numId w:val="1"/>
        </w:numPr>
      </w:pPr>
      <w:r w:rsidRPr="008B2E77">
        <w:rPr>
          <w:b/>
        </w:rPr>
        <w:t xml:space="preserve"> Spellings</w:t>
      </w:r>
      <w:r>
        <w:t>:</w:t>
      </w:r>
      <w:r w:rsidR="009A1B7D">
        <w:t xml:space="preserve"> Please practise these spellings in your best handwriting. You could have a go at using them in sentences too if you like.</w:t>
      </w:r>
    </w:p>
    <w:p w:rsidR="009A1B7D" w:rsidRDefault="009A1B7D" w:rsidP="009A1B7D">
      <w:pPr>
        <w:pStyle w:val="ListParagraph"/>
        <w:ind w:left="765"/>
      </w:pPr>
    </w:p>
    <w:tbl>
      <w:tblPr>
        <w:tblStyle w:val="TableGrid"/>
        <w:tblpPr w:leftFromText="180" w:rightFromText="180" w:vertAnchor="text" w:horzAnchor="margin" w:tblpXSpec="center" w:tblpY="77"/>
        <w:tblW w:w="0" w:type="auto"/>
        <w:tblLook w:val="04A0" w:firstRow="1" w:lastRow="0" w:firstColumn="1" w:lastColumn="0" w:noHBand="0" w:noVBand="1"/>
      </w:tblPr>
      <w:tblGrid>
        <w:gridCol w:w="2354"/>
        <w:gridCol w:w="2355"/>
        <w:gridCol w:w="2355"/>
      </w:tblGrid>
      <w:tr w:rsidR="009A1B7D" w:rsidRPr="00CB38B9" w:rsidTr="009E4FF6">
        <w:trPr>
          <w:trHeight w:val="271"/>
        </w:trPr>
        <w:tc>
          <w:tcPr>
            <w:tcW w:w="2354" w:type="dxa"/>
          </w:tcPr>
          <w:p w:rsidR="009A1B7D" w:rsidRPr="009A1B7D" w:rsidRDefault="009A1B7D" w:rsidP="009A1B7D">
            <w:pPr>
              <w:pStyle w:val="ListParagraph"/>
              <w:ind w:left="765"/>
              <w:rPr>
                <w:rFonts w:ascii="Comic Sans MS" w:hAnsi="Comic Sans MS"/>
                <w:sz w:val="24"/>
                <w:szCs w:val="24"/>
              </w:rPr>
            </w:pPr>
            <w:r w:rsidRPr="009A1B7D">
              <w:rPr>
                <w:rFonts w:ascii="Comic Sans MS" w:hAnsi="Comic Sans MS"/>
                <w:sz w:val="24"/>
                <w:szCs w:val="24"/>
              </w:rPr>
              <w:t>MUST</w:t>
            </w:r>
          </w:p>
        </w:tc>
        <w:tc>
          <w:tcPr>
            <w:tcW w:w="2355" w:type="dxa"/>
          </w:tcPr>
          <w:p w:rsidR="009A1B7D" w:rsidRPr="00CB38B9" w:rsidRDefault="009A1B7D" w:rsidP="009E4FF6">
            <w:pPr>
              <w:jc w:val="center"/>
              <w:rPr>
                <w:rFonts w:ascii="Comic Sans MS" w:hAnsi="Comic Sans MS"/>
                <w:sz w:val="24"/>
                <w:szCs w:val="24"/>
              </w:rPr>
            </w:pPr>
            <w:r w:rsidRPr="00CB38B9">
              <w:rPr>
                <w:rFonts w:ascii="Comic Sans MS" w:hAnsi="Comic Sans MS"/>
                <w:sz w:val="24"/>
                <w:szCs w:val="24"/>
              </w:rPr>
              <w:t>SHOULD</w:t>
            </w:r>
          </w:p>
        </w:tc>
        <w:tc>
          <w:tcPr>
            <w:tcW w:w="2355" w:type="dxa"/>
          </w:tcPr>
          <w:p w:rsidR="009A1B7D" w:rsidRPr="00CB38B9" w:rsidRDefault="009A1B7D" w:rsidP="009E4FF6">
            <w:pPr>
              <w:jc w:val="center"/>
              <w:rPr>
                <w:rFonts w:ascii="Comic Sans MS" w:hAnsi="Comic Sans MS"/>
                <w:sz w:val="24"/>
                <w:szCs w:val="24"/>
              </w:rPr>
            </w:pPr>
            <w:r w:rsidRPr="00CB38B9">
              <w:rPr>
                <w:rFonts w:ascii="Comic Sans MS" w:hAnsi="Comic Sans MS"/>
                <w:sz w:val="24"/>
                <w:szCs w:val="24"/>
              </w:rPr>
              <w:t>COULD</w:t>
            </w:r>
          </w:p>
        </w:tc>
      </w:tr>
      <w:tr w:rsidR="00645F5D" w:rsidRPr="00CB38B9" w:rsidTr="009E4FF6">
        <w:trPr>
          <w:trHeight w:val="1583"/>
        </w:trPr>
        <w:tc>
          <w:tcPr>
            <w:tcW w:w="2354" w:type="dxa"/>
          </w:tcPr>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fright</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frighten</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frightening</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frightened</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bright</w:t>
            </w:r>
          </w:p>
        </w:tc>
        <w:tc>
          <w:tcPr>
            <w:tcW w:w="2355" w:type="dxa"/>
          </w:tcPr>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realise</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 xml:space="preserve">terror </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terrify</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terrified</w:t>
            </w:r>
          </w:p>
          <w:p w:rsidR="00645F5D" w:rsidRPr="00A01249" w:rsidRDefault="00645F5D" w:rsidP="00645F5D">
            <w:pPr>
              <w:jc w:val="center"/>
              <w:rPr>
                <w:rFonts w:ascii="Comic Sans MS" w:hAnsi="Comic Sans MS" w:cs="Calibri"/>
                <w:sz w:val="24"/>
                <w:szCs w:val="24"/>
              </w:rPr>
            </w:pPr>
            <w:r>
              <w:rPr>
                <w:rFonts w:ascii="Comic Sans MS" w:hAnsi="Comic Sans MS" w:cs="Calibri"/>
                <w:sz w:val="24"/>
                <w:szCs w:val="24"/>
              </w:rPr>
              <w:t>beautiful</w:t>
            </w:r>
          </w:p>
        </w:tc>
        <w:tc>
          <w:tcPr>
            <w:tcW w:w="2355" w:type="dxa"/>
          </w:tcPr>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complicated</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calculate</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calculator</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disobey</w:t>
            </w:r>
          </w:p>
          <w:p w:rsidR="00645F5D" w:rsidRPr="00A01249" w:rsidRDefault="00645F5D" w:rsidP="00645F5D">
            <w:pPr>
              <w:jc w:val="center"/>
              <w:rPr>
                <w:rFonts w:ascii="Comic Sans MS" w:hAnsi="Comic Sans MS" w:cs="Calibri"/>
                <w:sz w:val="24"/>
                <w:szCs w:val="24"/>
              </w:rPr>
            </w:pPr>
            <w:r w:rsidRPr="00A01249">
              <w:rPr>
                <w:rFonts w:ascii="Comic Sans MS" w:hAnsi="Comic Sans MS" w:cs="Calibri"/>
                <w:sz w:val="24"/>
                <w:szCs w:val="24"/>
              </w:rPr>
              <w:t>disobedient</w:t>
            </w:r>
          </w:p>
        </w:tc>
      </w:tr>
    </w:tbl>
    <w:p w:rsidR="009A1B7D" w:rsidRDefault="009A1B7D" w:rsidP="00977A3B">
      <w:pPr>
        <w:rPr>
          <w:b/>
        </w:rPr>
      </w:pPr>
      <w:bookmarkStart w:id="0" w:name="_GoBack"/>
      <w:bookmarkEnd w:id="0"/>
    </w:p>
    <w:p w:rsidR="009A1B7D" w:rsidRDefault="009A1B7D" w:rsidP="009A1B7D"/>
    <w:p w:rsidR="00977A3B" w:rsidRDefault="00977A3B" w:rsidP="009A1B7D"/>
    <w:p w:rsidR="009A1B7D" w:rsidRDefault="009A1B7D" w:rsidP="009A1B7D"/>
    <w:p w:rsidR="009A1B7D" w:rsidRPr="009A1B7D" w:rsidRDefault="009A1B7D" w:rsidP="009A1B7D">
      <w:pPr>
        <w:pStyle w:val="ListParagraph"/>
        <w:ind w:left="765"/>
      </w:pPr>
    </w:p>
    <w:p w:rsidR="009A1B7D" w:rsidRPr="009A1B7D" w:rsidRDefault="009A1B7D" w:rsidP="009A1B7D"/>
    <w:p w:rsidR="009A1B7D" w:rsidRDefault="00977A3B" w:rsidP="009A1B7D">
      <w:pPr>
        <w:pStyle w:val="ListParagraph"/>
        <w:numPr>
          <w:ilvl w:val="0"/>
          <w:numId w:val="1"/>
        </w:numPr>
      </w:pPr>
      <w:r w:rsidRPr="00977A3B">
        <w:rPr>
          <w:b/>
        </w:rPr>
        <w:t>Maths:</w:t>
      </w:r>
      <w:r w:rsidRPr="00977A3B">
        <w:t xml:space="preserve"> Please log on to your </w:t>
      </w:r>
      <w:proofErr w:type="spellStart"/>
      <w:r w:rsidRPr="00977A3B">
        <w:t>Activelearn</w:t>
      </w:r>
      <w:proofErr w:type="spellEnd"/>
      <w:r w:rsidRPr="00977A3B">
        <w:t xml:space="preserve"> account and complete the activities that have been assigned to you. I have also attached written maths homework.</w:t>
      </w:r>
      <w:r>
        <w:t xml:space="preserve"> </w:t>
      </w:r>
    </w:p>
    <w:p w:rsidR="009A1B7D" w:rsidRPr="00977A3B" w:rsidRDefault="009A1B7D" w:rsidP="009A1B7D"/>
    <w:p w:rsidR="00E616C0" w:rsidRDefault="00E616C0" w:rsidP="00E314FE"/>
    <w:p w:rsidR="00E314FE" w:rsidRPr="00737C33" w:rsidRDefault="00977A3B" w:rsidP="00E314FE">
      <w:pPr>
        <w:rPr>
          <w:b/>
        </w:rPr>
      </w:pPr>
      <w:r>
        <w:rPr>
          <w:b/>
        </w:rPr>
        <w:t>Remember</w:t>
      </w:r>
      <w:r w:rsidR="00E314FE" w:rsidRPr="00737C33">
        <w:rPr>
          <w:b/>
        </w:rPr>
        <w:t xml:space="preserve">: </w:t>
      </w:r>
    </w:p>
    <w:p w:rsidR="00E616C0" w:rsidRDefault="00E314FE" w:rsidP="00E616C0">
      <w:pPr>
        <w:pStyle w:val="ListParagraph"/>
        <w:numPr>
          <w:ilvl w:val="0"/>
          <w:numId w:val="2"/>
        </w:numPr>
      </w:pPr>
      <w:r>
        <w:t xml:space="preserve">P.E. is on a </w:t>
      </w:r>
      <w:r w:rsidR="00FF52DB">
        <w:t>Tuesday</w:t>
      </w:r>
      <w:r>
        <w:t xml:space="preserve"> and Thursday. To avoid staff needing to find spare kits for those who have forgotten, your child is encouraged to bring kits in on Monday and store the</w:t>
      </w:r>
      <w:r w:rsidR="00E616C0">
        <w:t>m in the cloakroom for the week.</w:t>
      </w:r>
    </w:p>
    <w:p w:rsidR="00E314FE" w:rsidRDefault="00E314FE" w:rsidP="00E616C0">
      <w:pPr>
        <w:pStyle w:val="ListParagraph"/>
        <w:numPr>
          <w:ilvl w:val="0"/>
          <w:numId w:val="2"/>
        </w:numPr>
      </w:pPr>
      <w:r>
        <w:t xml:space="preserve">Your child </w:t>
      </w:r>
      <w:r w:rsidR="00E616C0">
        <w:t>needs to bring in their book bag</w:t>
      </w:r>
      <w:r>
        <w:t xml:space="preserve"> every day, with their reading book. </w:t>
      </w:r>
      <w:r w:rsidR="00E616C0">
        <w:t>It has been explained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t>. Children will not be able to take books home if they do not have their book bag.</w:t>
      </w:r>
    </w:p>
    <w:p w:rsidR="007D100B" w:rsidRDefault="00E314FE" w:rsidP="00E314FE">
      <w:pPr>
        <w:pStyle w:val="ListParagraph"/>
        <w:numPr>
          <w:ilvl w:val="0"/>
          <w:numId w:val="2"/>
        </w:numPr>
      </w:pPr>
      <w:r>
        <w:t xml:space="preserve"> Labelling: Please can you ensure that all of your child’s belongings (uniform, PE kit, book bag, pencil case and water bottle) are clearly labelled. This will prevent confusion and distress for your child and also reduce the time we spend retrieving lost items! Thank you.</w:t>
      </w:r>
    </w:p>
    <w:p w:rsidR="00977A3B" w:rsidRDefault="00977A3B" w:rsidP="00977A3B"/>
    <w:sectPr w:rsidR="00977A3B"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4FE"/>
    <w:rsid w:val="000022C4"/>
    <w:rsid w:val="00137EBF"/>
    <w:rsid w:val="001C79FF"/>
    <w:rsid w:val="00645F5D"/>
    <w:rsid w:val="00737C33"/>
    <w:rsid w:val="007D100B"/>
    <w:rsid w:val="00870858"/>
    <w:rsid w:val="008B2E77"/>
    <w:rsid w:val="00977A3B"/>
    <w:rsid w:val="009A1B7D"/>
    <w:rsid w:val="00A6329A"/>
    <w:rsid w:val="00C977E0"/>
    <w:rsid w:val="00E314FE"/>
    <w:rsid w:val="00E41DFB"/>
    <w:rsid w:val="00E616C0"/>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table" w:styleId="TableGrid">
    <w:name w:val="Table Grid"/>
    <w:basedOn w:val="TableNormal"/>
    <w:uiPriority w:val="59"/>
    <w:rsid w:val="009A1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table" w:styleId="TableGrid">
    <w:name w:val="Table Grid"/>
    <w:basedOn w:val="TableNormal"/>
    <w:uiPriority w:val="59"/>
    <w:rsid w:val="009A1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AC2E69D</Template>
  <TotalTime>1</TotalTime>
  <Pages>1</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2019-01-31T16:57:00Z</dcterms:created>
  <dcterms:modified xsi:type="dcterms:W3CDTF">2019-01-31T16:57:00Z</dcterms:modified>
</cp:coreProperties>
</file>